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29" w:rsidRDefault="00351329" w:rsidP="003513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образованию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351329" w:rsidRDefault="00351329" w:rsidP="003513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«Харитоновская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351329" w:rsidRDefault="00351329" w:rsidP="0035132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82"/>
        <w:gridCol w:w="3182"/>
      </w:tblGrid>
      <w:tr w:rsidR="00351329" w:rsidTr="00351329">
        <w:tc>
          <w:tcPr>
            <w:tcW w:w="3285" w:type="dxa"/>
          </w:tcPr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«Рекомендовано»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/Н.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Скрипникова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2014г.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«Согласовано»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по УВР МКОУ «Харитоновская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Завьяловского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/И. Г. Власова/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2014г.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«Утверждено»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МКОУ «Харитоновская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Завьяловского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/Л. Н. Яицкая/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2014г.</w:t>
            </w:r>
          </w:p>
          <w:p w:rsidR="00351329" w:rsidRDefault="0035132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51329" w:rsidRDefault="00351329" w:rsidP="003513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51329" w:rsidRDefault="00351329" w:rsidP="003513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51329" w:rsidRDefault="00351329" w:rsidP="00351329">
      <w:pPr>
        <w:rPr>
          <w:rFonts w:ascii="Times New Roman" w:hAnsi="Times New Roman"/>
          <w:sz w:val="28"/>
          <w:szCs w:val="28"/>
        </w:rPr>
      </w:pPr>
    </w:p>
    <w:p w:rsidR="00351329" w:rsidRDefault="00351329" w:rsidP="00351329">
      <w:pPr>
        <w:rPr>
          <w:rFonts w:ascii="Times New Roman" w:hAnsi="Times New Roman"/>
          <w:sz w:val="28"/>
          <w:szCs w:val="28"/>
        </w:rPr>
      </w:pPr>
    </w:p>
    <w:p w:rsidR="00351329" w:rsidRDefault="00351329" w:rsidP="00351329">
      <w:pPr>
        <w:rPr>
          <w:rFonts w:ascii="Times New Roman" w:hAnsi="Times New Roman"/>
          <w:sz w:val="28"/>
          <w:szCs w:val="28"/>
        </w:rPr>
      </w:pPr>
    </w:p>
    <w:p w:rsidR="00351329" w:rsidRDefault="00351329" w:rsidP="00351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секции </w:t>
      </w:r>
      <w:r>
        <w:rPr>
          <w:rFonts w:ascii="Times New Roman" w:hAnsi="Times New Roman"/>
          <w:b/>
          <w:bCs/>
          <w:sz w:val="28"/>
          <w:szCs w:val="28"/>
        </w:rPr>
        <w:t>Лёгкая атлетика</w:t>
      </w:r>
    </w:p>
    <w:p w:rsidR="00351329" w:rsidRDefault="00351329" w:rsidP="00351329">
      <w:pPr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351329" w:rsidRDefault="00351329" w:rsidP="00351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 программы 2015 г.</w:t>
      </w:r>
    </w:p>
    <w:p w:rsidR="00351329" w:rsidRDefault="00351329" w:rsidP="00351329">
      <w:pPr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Составить:</w:t>
      </w:r>
    </w:p>
    <w:p w:rsidR="00351329" w:rsidRDefault="00351329" w:rsidP="00351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физической культуры Д.А Востриков</w:t>
      </w:r>
    </w:p>
    <w:p w:rsidR="00351329" w:rsidRDefault="00351329" w:rsidP="00351329">
      <w:pPr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Харитоново</w:t>
      </w:r>
    </w:p>
    <w:p w:rsidR="00351329" w:rsidRDefault="00351329" w:rsidP="00351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2014</w:t>
      </w:r>
    </w:p>
    <w:p w:rsidR="00351329" w:rsidRPr="003A0FE2" w:rsidRDefault="00351329" w:rsidP="00351329">
      <w:pPr>
        <w:tabs>
          <w:tab w:val="left" w:pos="26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</w:t>
      </w:r>
      <w:r w:rsidRPr="003A0FE2">
        <w:rPr>
          <w:rFonts w:ascii="Times New Roman" w:hAnsi="Times New Roman"/>
          <w:b/>
          <w:bCs/>
          <w:sz w:val="28"/>
          <w:szCs w:val="28"/>
        </w:rPr>
        <w:t xml:space="preserve"> записка.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школ </w:t>
      </w:r>
      <w:r w:rsidRPr="003A0FE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лёгкой атлетике</w:t>
      </w:r>
      <w:r w:rsidRPr="003A0FE2">
        <w:rPr>
          <w:rFonts w:ascii="Times New Roman" w:hAnsi="Times New Roman"/>
          <w:sz w:val="28"/>
          <w:szCs w:val="28"/>
        </w:rPr>
        <w:t xml:space="preserve"> составлена на основе действующей учебной программы, нормативных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3A0FE2">
        <w:rPr>
          <w:rFonts w:ascii="Times New Roman" w:hAnsi="Times New Roman"/>
          <w:sz w:val="28"/>
          <w:szCs w:val="28"/>
        </w:rPr>
        <w:t xml:space="preserve"> Государственного комитета РФ по физической культуре и спорту, обобщения передового опыта работы тренеров с юными  легкоатлетами и других научных исследований.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В программе нашли отражение построение учебно-тренировочного процесса в группах начальной подготовки и учебно-тренировочных группах,  основные задачи на различных этапах годичного цикла тренировки, распределение объемов основных средств и интенсивности тренировочных нагрузок в недельных циклах, ранжирование соревнований по значимости их календарный план. Особенностью планирования программного материала является сведение максимально возможных  параметров нагрузок, средств, методов контроля в одну принципиальную схему годичного цикла тренировки.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Основная цель многолетн</w:t>
      </w:r>
      <w:r>
        <w:rPr>
          <w:rFonts w:ascii="Times New Roman" w:hAnsi="Times New Roman"/>
          <w:sz w:val="28"/>
          <w:szCs w:val="28"/>
        </w:rPr>
        <w:t xml:space="preserve">ей подготовки юных спортсменов, </w:t>
      </w:r>
      <w:r w:rsidRPr="003A0FE2">
        <w:rPr>
          <w:rFonts w:ascii="Times New Roman" w:hAnsi="Times New Roman"/>
          <w:sz w:val="28"/>
          <w:szCs w:val="28"/>
        </w:rPr>
        <w:t>воспитание спортсменов высокой квалификации, потенциального резерва сборных команд страны, субъектов Федерации, ведомств, активных строителей и защитников нашей Родины.</w:t>
      </w:r>
    </w:p>
    <w:p w:rsidR="00351329" w:rsidRPr="003A0FE2" w:rsidRDefault="00351329" w:rsidP="00351329">
      <w:pPr>
        <w:tabs>
          <w:tab w:val="left" w:pos="2642"/>
        </w:tabs>
        <w:rPr>
          <w:rFonts w:ascii="Times New Roman" w:hAnsi="Times New Roman"/>
          <w:b/>
          <w:bCs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 процессе многолетней спортивной подготовки должны решаться следующие </w:t>
      </w:r>
      <w:r w:rsidRPr="003A0FE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51329" w:rsidRPr="003A0FE2" w:rsidRDefault="00351329" w:rsidP="00351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Гармоничное физическое развитие юных спортсменов, разносторонняя подготовка, укрепление здоровья.</w:t>
      </w:r>
    </w:p>
    <w:p w:rsidR="00351329" w:rsidRPr="003A0FE2" w:rsidRDefault="00351329" w:rsidP="00351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Подготовка квалифицированных спортсменов, подготовка резервов для сборных команд</w:t>
      </w:r>
      <w:r>
        <w:rPr>
          <w:rFonts w:ascii="Times New Roman" w:hAnsi="Times New Roman"/>
          <w:sz w:val="28"/>
          <w:szCs w:val="28"/>
        </w:rPr>
        <w:t>.</w:t>
      </w:r>
      <w:r w:rsidRPr="003A0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329" w:rsidRPr="003A0FE2" w:rsidRDefault="00351329" w:rsidP="00351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Подготовка инструкторов – общественников  и судей по легкой атлетике.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Важным условием выполнения постановленных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рассчитана на период обучения в школе. </w:t>
      </w:r>
      <w:r w:rsidRPr="003A0FE2">
        <w:rPr>
          <w:rFonts w:ascii="Times New Roman" w:hAnsi="Times New Roman"/>
          <w:sz w:val="28"/>
          <w:szCs w:val="28"/>
        </w:rPr>
        <w:t xml:space="preserve">Спортивно-оздоровительный этап предусматривает обучение </w:t>
      </w:r>
      <w:r>
        <w:rPr>
          <w:rFonts w:ascii="Times New Roman" w:hAnsi="Times New Roman"/>
          <w:sz w:val="28"/>
          <w:szCs w:val="28"/>
        </w:rPr>
        <w:t>учащихся</w:t>
      </w:r>
      <w:r w:rsidRPr="003A0FE2">
        <w:rPr>
          <w:rFonts w:ascii="Times New Roman" w:hAnsi="Times New Roman"/>
          <w:sz w:val="28"/>
          <w:szCs w:val="28"/>
        </w:rPr>
        <w:t xml:space="preserve"> в возрасте 9-17 лет.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Процессы роста  не синхронизированы у мальчиков и девочек. У мальчиков скорость роста достигает своего пика примерно на 2 года раньше, чем у девочек. Кроме того, у мальчиков этот пик выражен ярче и продолжается более длительное время. Однако наибольший прирост </w:t>
      </w:r>
      <w:proofErr w:type="spellStart"/>
      <w:r w:rsidRPr="003A0FE2">
        <w:rPr>
          <w:rFonts w:ascii="Times New Roman" w:hAnsi="Times New Roman"/>
          <w:sz w:val="28"/>
          <w:szCs w:val="28"/>
        </w:rPr>
        <w:t>ростовесовых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показателей у детей прослеживается в год полового созревания. Известно, что у девочек половое созревание начинается на 1-2 года раньше, чем у мальчиков.  С 12 до 15 лет начинается период бурного роста этих показателей,  как у девочек, так и у мальчиков. К 16 годам организм с точки </w:t>
      </w:r>
      <w:r w:rsidRPr="003A0FE2">
        <w:rPr>
          <w:rFonts w:ascii="Times New Roman" w:hAnsi="Times New Roman"/>
          <w:sz w:val="28"/>
          <w:szCs w:val="28"/>
        </w:rPr>
        <w:lastRenderedPageBreak/>
        <w:t xml:space="preserve">зрения костного скелета считается сформированным. При этом слишком высокие нагрузки уменьшают рост трубчатых костей. 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Сила</w:t>
      </w:r>
      <w:r w:rsidRPr="003A0FE2">
        <w:rPr>
          <w:rFonts w:ascii="Times New Roman" w:hAnsi="Times New Roman"/>
          <w:sz w:val="28"/>
          <w:szCs w:val="28"/>
        </w:rPr>
        <w:t xml:space="preserve">. Рост силы мышц относительно незначителен до 11 лет, но с 12 до 14 лет темпы её роста заметно увеличиваются, наиболее интенсивное развитие силы имеет место в 14-17 лет. 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Быстрота</w:t>
      </w:r>
      <w:r w:rsidRPr="003A0FE2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лет, однако  интенсивное развитие этого качества происходит с 9 до 11 лет и в момент полового созревания,  начиная с 11-12 до 14-15 лет, но у мальчиков рост этого качества продолжается и позже.   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Скоростно-силовые качества</w:t>
      </w:r>
      <w:r w:rsidRPr="003A0FE2">
        <w:rPr>
          <w:rFonts w:ascii="Times New Roman" w:hAnsi="Times New Roman"/>
          <w:sz w:val="28"/>
          <w:szCs w:val="28"/>
        </w:rPr>
        <w:t xml:space="preserve"> начинают расти с 7-8 лет.  Наибольший прирост приходится на возраст с 10-12 до 13-14 лет.  После этого возраста рост продолжается, но в основном под влиянием тренировки.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Выносливость</w:t>
      </w:r>
      <w:r w:rsidRPr="003A0FE2">
        <w:rPr>
          <w:rFonts w:ascii="Times New Roman" w:hAnsi="Times New Roman"/>
          <w:sz w:val="28"/>
          <w:szCs w:val="28"/>
        </w:rPr>
        <w:t>. Аэробная мощность характеризуется абсолютным МПК (максимальным потреблением кислорода), увеличивающимся с возрастом у мальчиков и девочек. В пубертатном периоде этот показатель имеет тенденцию к росту у детей, занимающихся  спортом.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Наиболее интенсивно растет аэробная мощность в период полового созревания  и замедляется только после 18 лет. При этом </w:t>
      </w:r>
      <w:proofErr w:type="gramStart"/>
      <w:r w:rsidRPr="003A0FE2">
        <w:rPr>
          <w:rFonts w:ascii="Times New Roman" w:hAnsi="Times New Roman"/>
          <w:sz w:val="28"/>
          <w:szCs w:val="28"/>
        </w:rPr>
        <w:t>относительное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МПК в мл/мин/кг почти не изменяется в возрасте от 10 до 17 лет.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Анаэробная выносливость</w:t>
      </w:r>
      <w:r w:rsidRPr="003A0FE2">
        <w:rPr>
          <w:rFonts w:ascii="Times New Roman" w:hAnsi="Times New Roman"/>
          <w:sz w:val="28"/>
          <w:szCs w:val="28"/>
        </w:rPr>
        <w:t>. Большинство ученых соглашаются с утверждением, что дети гораздо легче переносят соревнования в беге на 3000 м., нежели на 200-800 м. Это связано с тем, что незначительный рост анаэробной выносливости наблюдается до 12- 13 лет, а более значительный — после 16 лет, т. е. в период достижения биологической зрелости.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Гибкость</w:t>
      </w:r>
      <w:r w:rsidRPr="003A0FE2">
        <w:rPr>
          <w:rFonts w:ascii="Times New Roman" w:hAnsi="Times New Roman"/>
          <w:sz w:val="28"/>
          <w:szCs w:val="28"/>
        </w:rPr>
        <w:t>. Широко распространено мнение, что дети являются более гибкими, чем взрослые. Рост этого качества увеличивается с 6 до 10 лет, и в возрасте 10 лет происходит большой скачок в его развитии.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Сенситивные периоды у детей имеют значительные индивидуальные колебания,  связанные с наступлением биологической зрелости, методами оценки физических качеств и другими факторами. Всё это требует большой осторожности при выборе системы тренировок. Наибольший прирост все физические качества имеют в период «ростового спурта», т. е. 12—15 лет (пубертатный период).</w:t>
      </w:r>
    </w:p>
    <w:p w:rsidR="00351329" w:rsidRPr="003A0FE2" w:rsidRDefault="00351329" w:rsidP="0035132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Процесс многолетней тренировки юных спортсменов должен осуществляться на основе следующих основных </w:t>
      </w:r>
      <w:r w:rsidRPr="003A0FE2">
        <w:rPr>
          <w:rFonts w:ascii="Times New Roman" w:hAnsi="Times New Roman"/>
          <w:b/>
          <w:bCs/>
          <w:sz w:val="28"/>
          <w:szCs w:val="28"/>
        </w:rPr>
        <w:t>методических положений:</w:t>
      </w:r>
    </w:p>
    <w:p w:rsidR="00351329" w:rsidRPr="003A0FE2" w:rsidRDefault="00351329" w:rsidP="00351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Преемственность задач, средств и методов тренировки детей, подростков, юношей (девушек), юниоров и взрослых спортсменов.</w:t>
      </w:r>
    </w:p>
    <w:p w:rsidR="00351329" w:rsidRPr="003A0FE2" w:rsidRDefault="00351329" w:rsidP="00351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Постепенный рост объёма средств общей и специальной физической подготовки, соотношение между которыми постепенно изменяется: с ростом спортивного мастерства в тренировочном процессе увеличивается доля сре</w:t>
      </w:r>
      <w:proofErr w:type="gramStart"/>
      <w:r w:rsidRPr="003A0FE2">
        <w:rPr>
          <w:rFonts w:ascii="Times New Roman" w:hAnsi="Times New Roman"/>
          <w:sz w:val="28"/>
          <w:szCs w:val="28"/>
        </w:rPr>
        <w:t>дств сп</w:t>
      </w:r>
      <w:proofErr w:type="gramEnd"/>
      <w:r w:rsidRPr="003A0FE2">
        <w:rPr>
          <w:rFonts w:ascii="Times New Roman" w:hAnsi="Times New Roman"/>
          <w:sz w:val="28"/>
          <w:szCs w:val="28"/>
        </w:rPr>
        <w:t>ециальной подготовки за счёт сокращения ОФП.</w:t>
      </w:r>
    </w:p>
    <w:p w:rsidR="00351329" w:rsidRPr="003A0FE2" w:rsidRDefault="00351329" w:rsidP="00351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Непрерывное совершенствование в спортивной технике.</w:t>
      </w:r>
    </w:p>
    <w:p w:rsidR="00351329" w:rsidRPr="003A0FE2" w:rsidRDefault="00351329" w:rsidP="00351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Правильное планирование  тренировочных и соревновательных нагрузок. Каждый период очередного годичного цикла должен </w:t>
      </w:r>
      <w:r w:rsidRPr="003A0FE2">
        <w:rPr>
          <w:rFonts w:ascii="Times New Roman" w:hAnsi="Times New Roman"/>
          <w:sz w:val="28"/>
          <w:szCs w:val="28"/>
        </w:rPr>
        <w:lastRenderedPageBreak/>
        <w:t>начинаться на более высоком уровне тренировочных нагрузок, чем соответствующий период предыдущего годичного цикла.</w:t>
      </w:r>
    </w:p>
    <w:p w:rsidR="00351329" w:rsidRPr="003A0FE2" w:rsidRDefault="00351329" w:rsidP="00351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Строгое соблюдение принципа постепенности возрастания тренировочных и соревновательных нагрузок в процессе многолетней тренировки юных спортсменов.</w:t>
      </w:r>
    </w:p>
    <w:p w:rsidR="00351329" w:rsidRPr="003A0FE2" w:rsidRDefault="00351329" w:rsidP="00351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Одновременное развитие физических каче</w:t>
      </w:r>
      <w:proofErr w:type="gramStart"/>
      <w:r w:rsidRPr="003A0FE2">
        <w:rPr>
          <w:rFonts w:ascii="Times New Roman" w:hAnsi="Times New Roman"/>
          <w:sz w:val="28"/>
          <w:szCs w:val="28"/>
        </w:rPr>
        <w:t>ств сп</w:t>
      </w:r>
      <w:proofErr w:type="gramEnd"/>
      <w:r w:rsidRPr="003A0FE2">
        <w:rPr>
          <w:rFonts w:ascii="Times New Roman" w:hAnsi="Times New Roman"/>
          <w:sz w:val="28"/>
          <w:szCs w:val="28"/>
        </w:rPr>
        <w:t>ортсменов на всех этапах многолетней тренировки и преимущественное развитие отдельн</w:t>
      </w:r>
      <w:r>
        <w:rPr>
          <w:rFonts w:ascii="Times New Roman" w:hAnsi="Times New Roman"/>
          <w:sz w:val="28"/>
          <w:szCs w:val="28"/>
        </w:rPr>
        <w:t>ых качеств в возрастные периоды.</w:t>
      </w:r>
      <w:r w:rsidRPr="003A0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329" w:rsidRPr="0099479C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Одним из необходимых условий роста спортивного мастерства является многолетняя планомерная тренировка. Причем в процессе этой подготовки следует,  строго и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</w:t>
      </w:r>
    </w:p>
    <w:p w:rsidR="00351329" w:rsidRPr="0099479C" w:rsidRDefault="00351329" w:rsidP="00351329">
      <w:pPr>
        <w:pStyle w:val="a3"/>
        <w:rPr>
          <w:rFonts w:ascii="Times New Roman" w:hAnsi="Times New Roman"/>
          <w:sz w:val="28"/>
          <w:szCs w:val="28"/>
        </w:rPr>
      </w:pP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Ознакомление с техникой бега на короткие дистанции. Рассказ, анализ </w:t>
      </w:r>
      <w:proofErr w:type="spellStart"/>
      <w:r w:rsidRPr="003A0FE2">
        <w:rPr>
          <w:rFonts w:ascii="Times New Roman" w:hAnsi="Times New Roman"/>
          <w:sz w:val="28"/>
          <w:szCs w:val="28"/>
        </w:rPr>
        <w:t>кинограмм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, показ, просмотр </w:t>
      </w:r>
      <w:proofErr w:type="spellStart"/>
      <w:r w:rsidRPr="003A0FE2">
        <w:rPr>
          <w:rFonts w:ascii="Times New Roman" w:hAnsi="Times New Roman"/>
          <w:sz w:val="28"/>
          <w:szCs w:val="28"/>
        </w:rPr>
        <w:t>кинокольцовок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лучших бегунов.  Обучение технике бегового шага. </w:t>
      </w:r>
      <w:proofErr w:type="spellStart"/>
      <w:r w:rsidRPr="003A0FE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отрезков 20-30-40 м с высокого старта в среднем и быстром темпе, акцентируя постановку стопы с передней части, сохраняя правильный наклон туловища, положение головы и сочетая ритм   движения ног  с работой рук. То же в игровой обстановке (эстафеты линейные и встречные). Обучение технике бега с низкого старта и стартовому разгону. Овладение положениями «на старт», «внимание», «марш» и правильной установкой стартовых колодок. Выход со старта под команду и самостоятельно с </w:t>
      </w:r>
      <w:proofErr w:type="spellStart"/>
      <w:r w:rsidRPr="003A0FE2">
        <w:rPr>
          <w:rFonts w:ascii="Times New Roman" w:hAnsi="Times New Roman"/>
          <w:sz w:val="28"/>
          <w:szCs w:val="28"/>
        </w:rPr>
        <w:t>пробеганием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отрезков 20-30-40 м. </w:t>
      </w:r>
      <w:proofErr w:type="spellStart"/>
      <w:r w:rsidRPr="003A0FE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отрезков 20-40 м. с низкого старта на время. Обучение финишированию. </w:t>
      </w:r>
      <w:proofErr w:type="spellStart"/>
      <w:r w:rsidRPr="003A0FE2">
        <w:rPr>
          <w:rFonts w:ascii="Times New Roman" w:hAnsi="Times New Roman"/>
          <w:sz w:val="28"/>
          <w:szCs w:val="28"/>
        </w:rPr>
        <w:t>Набегание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на финишную ленточку с 20-30 м. со средней и большой скоростью, акцентируя ускорение на последних шагах.  Обучение технике низкого старта при входе в поворот. Повторение входа в поворот с высокого старта. Овладение расстановкой стартовых колодок на вираже. Вход в поворот с низкого старта по команде и самостоятельно с </w:t>
      </w:r>
      <w:proofErr w:type="spellStart"/>
      <w:r w:rsidRPr="003A0FE2">
        <w:rPr>
          <w:rFonts w:ascii="Times New Roman" w:hAnsi="Times New Roman"/>
          <w:sz w:val="28"/>
          <w:szCs w:val="28"/>
        </w:rPr>
        <w:t>пробеганием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20-40 м. с последующим выключением и бегом по инерции. Обучение технике бега  на короткие дистанции в целом. </w:t>
      </w:r>
      <w:proofErr w:type="spellStart"/>
      <w:r w:rsidRPr="003A0FE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дистанций 60-80-100 и 200 м. в среднем и быстром темпе без времени (повторно) и на время, участие в курсовках (прикидках)  и на соревнованиях.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Специальные упражнения</w:t>
      </w:r>
      <w:r w:rsidRPr="003A0FE2">
        <w:rPr>
          <w:rFonts w:ascii="Times New Roman" w:hAnsi="Times New Roman"/>
          <w:sz w:val="28"/>
          <w:szCs w:val="28"/>
        </w:rPr>
        <w:t xml:space="preserve">. Выпады вперед и в стороны с различной работой и положением рук. Ходьба выпадами, с высоким подниманием бедра и </w:t>
      </w:r>
      <w:proofErr w:type="spellStart"/>
      <w:r w:rsidRPr="003A0FE2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при различном положении рук. Ходьба  перекатом с пятки на носок с высоким подниманием бедра и широкой работой руками. То же, с небольшим подскоком, акцентируя продвижение вперед. Бег с высоким подниманием бедра и с забрасыванием голени назад. Бег крестными шагами вперед и боком. Бег прыжками по прямой линии и по разметке. Пружинистые прыжки, проталкиваясь стопой, акцентируя проталкивание вперед. Прыжки в шаг</w:t>
      </w:r>
      <w:r>
        <w:rPr>
          <w:rFonts w:ascii="Times New Roman" w:hAnsi="Times New Roman"/>
          <w:sz w:val="28"/>
          <w:szCs w:val="28"/>
        </w:rPr>
        <w:t xml:space="preserve">е (с ноги на ногу). Беговые  </w:t>
      </w:r>
      <w:r w:rsidRPr="003A0FE2">
        <w:rPr>
          <w:rFonts w:ascii="Times New Roman" w:hAnsi="Times New Roman"/>
          <w:sz w:val="28"/>
          <w:szCs w:val="28"/>
        </w:rPr>
        <w:t xml:space="preserve">и прыжковые упражнения с небольшими отягощениями (набивной мяч 1-2 кг, гантели 500-800-г). Махи </w:t>
      </w:r>
      <w:r w:rsidRPr="003A0FE2">
        <w:rPr>
          <w:rFonts w:ascii="Times New Roman" w:hAnsi="Times New Roman"/>
          <w:sz w:val="28"/>
          <w:szCs w:val="28"/>
        </w:rPr>
        <w:lastRenderedPageBreak/>
        <w:t xml:space="preserve">ногами в различном направлении с поддержкой за какой-либо предмет и без поддержки.  Упражнения с отягощениями (набивные мячи, мешочки с песком) и на гимнастических снарядах (стенка, скамейка и др.). Бег в упоре на гимнастическую стенку и другие предметы. Имитация работы рук в основной стойке. Имитация работы ног лежа на спине, в  висе на гимнастической стенке и в стойке на лопатках и др. 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Подготовка юных бегунов на коротки</w:t>
      </w:r>
      <w:r>
        <w:rPr>
          <w:rFonts w:ascii="Times New Roman" w:hAnsi="Times New Roman"/>
          <w:sz w:val="28"/>
          <w:szCs w:val="28"/>
        </w:rPr>
        <w:t>е</w:t>
      </w:r>
      <w:r w:rsidRPr="003A0FE2">
        <w:rPr>
          <w:rFonts w:ascii="Times New Roman" w:hAnsi="Times New Roman"/>
          <w:sz w:val="28"/>
          <w:szCs w:val="28"/>
        </w:rPr>
        <w:t xml:space="preserve"> дистанции ст</w:t>
      </w:r>
      <w:r>
        <w:rPr>
          <w:rFonts w:ascii="Times New Roman" w:hAnsi="Times New Roman"/>
          <w:sz w:val="28"/>
          <w:szCs w:val="28"/>
        </w:rPr>
        <w:t xml:space="preserve">авит </w:t>
      </w:r>
      <w:r w:rsidRPr="003A0FE2">
        <w:rPr>
          <w:rFonts w:ascii="Times New Roman" w:hAnsi="Times New Roman"/>
          <w:sz w:val="28"/>
          <w:szCs w:val="28"/>
        </w:rPr>
        <w:t xml:space="preserve">перед тренером сложные задачи. Многолетний спортивный опыт свидетельствует о том, что среди физических качеств </w:t>
      </w:r>
      <w:proofErr w:type="gramStart"/>
      <w:r w:rsidRPr="003A0FE2">
        <w:rPr>
          <w:rFonts w:ascii="Times New Roman" w:hAnsi="Times New Roman"/>
          <w:sz w:val="28"/>
          <w:szCs w:val="28"/>
        </w:rPr>
        <w:t>скоростные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труднее всего поддаются развитию. Узкий круг применяемых специальных скоростных упражнений приводит сначала к быстрому росту спортивных результатов, а затем к стабилизации скоростных возможностей спортсмена.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Передовой спортивный опыт и научные исследования  показывают, что для достижения гармоничного физического развития и избежание преждевременной стабилизации скоростных качеств необходимо использовать широкий комплекс средств и методов спортивной тренировки. Особое место в системе подготовки юного спринтера должны занять наряду со </w:t>
      </w:r>
      <w:proofErr w:type="gramStart"/>
      <w:r w:rsidRPr="003A0FE2">
        <w:rPr>
          <w:rFonts w:ascii="Times New Roman" w:hAnsi="Times New Roman"/>
          <w:sz w:val="28"/>
          <w:szCs w:val="28"/>
        </w:rPr>
        <w:t>скоростными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силовые и скоростно-силовые упражнения специального и        общеразвивающего характера. А также скоростные упражнения в затрудненных и облегченных условиях. Для юных спортсменов, занимающихся в группах начальной подготовки. Основными задачами станут:  укрепление здоровья,  улучшение физического развития,  овладение основами техники  выполнения упражнений, разносторонняя физическая подготовленность, выявление задатков и способностей, привитие интереса к тренировочным занятиям, воспитание черт характера.  </w:t>
      </w:r>
    </w:p>
    <w:p w:rsidR="00351329" w:rsidRDefault="00351329" w:rsidP="0035132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51329" w:rsidRPr="003A0FE2" w:rsidRDefault="00351329" w:rsidP="003513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Методические рекомендации.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</w:p>
    <w:p w:rsidR="00351329" w:rsidRPr="003A0FE2" w:rsidRDefault="00351329" w:rsidP="0035132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</w:t>
      </w:r>
      <w:r w:rsidRPr="003A0FE2">
        <w:rPr>
          <w:rFonts w:ascii="Times New Roman" w:hAnsi="Times New Roman"/>
          <w:b/>
          <w:bCs/>
          <w:sz w:val="28"/>
          <w:szCs w:val="28"/>
        </w:rPr>
        <w:t>методических положений:</w:t>
      </w:r>
    </w:p>
    <w:p w:rsidR="00351329" w:rsidRPr="003A0FE2" w:rsidRDefault="00351329" w:rsidP="0035132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Ориентация уровней нагрузок юных спортсменов на соответствующие показатели, достигнутые сильнейшими взрослыми спортсменами;</w:t>
      </w:r>
    </w:p>
    <w:p w:rsidR="00351329" w:rsidRPr="003A0FE2" w:rsidRDefault="00351329" w:rsidP="0035132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Увеличение темпов роста нагрузок от этапа начальной спортивной специализации на последующих этапах;</w:t>
      </w:r>
    </w:p>
    <w:p w:rsidR="00351329" w:rsidRPr="003A0FE2" w:rsidRDefault="00351329" w:rsidP="0035132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351329" w:rsidRPr="003A0FE2" w:rsidRDefault="00351329" w:rsidP="0035132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  Учет закономерностей развития и взаимосвязи различных систем растущего организма юного спортсмена.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На этапе начальной подготовки основное внимание спортсмена и тренера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 как быстрота, гибкость, ловкость, скоростно-силовые качества, выносливость. Параллельно с этим проводится обучение основам техники </w:t>
      </w:r>
      <w:r w:rsidRPr="003A0FE2">
        <w:rPr>
          <w:rFonts w:ascii="Times New Roman" w:hAnsi="Times New Roman"/>
          <w:sz w:val="28"/>
          <w:szCs w:val="28"/>
        </w:rPr>
        <w:lastRenderedPageBreak/>
        <w:t>видов легкой атлетики и других видов спорта. Соотношение ОФП и СФП находится в пределах 80-90/10-20 % на пер</w:t>
      </w:r>
      <w:r>
        <w:rPr>
          <w:rFonts w:ascii="Times New Roman" w:hAnsi="Times New Roman"/>
          <w:sz w:val="28"/>
          <w:szCs w:val="28"/>
        </w:rPr>
        <w:t>вом году обучения и 80-85/15-20</w:t>
      </w:r>
      <w:r w:rsidRPr="003A0FE2">
        <w:rPr>
          <w:rFonts w:ascii="Times New Roman" w:hAnsi="Times New Roman"/>
          <w:sz w:val="28"/>
          <w:szCs w:val="28"/>
        </w:rPr>
        <w:t>% - на втором.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 На этапах начальной спортивной специализации и углубленной тренировки в избранном виде спорта соотношение парциальных объемов тренировочной работы и акцент на преимущественном использовании тех или иных нагрузок находятся в прямой зависимости от факторов, определяющих общую и специальную подготовленность юных спортсменов. Общая физическая подготовка в первые два ода обучения в учебно-тренировочных группах занимает 60-80% и направлена на развитие основных физических качеств и формирования разнообразных двигательных умений и навыков. </w:t>
      </w:r>
      <w:proofErr w:type="gramStart"/>
      <w:r w:rsidRPr="003A0FE2">
        <w:rPr>
          <w:rFonts w:ascii="Times New Roman" w:hAnsi="Times New Roman"/>
          <w:sz w:val="28"/>
          <w:szCs w:val="28"/>
        </w:rPr>
        <w:t xml:space="preserve">В 3-й и 4-й годы обучения в учебно-тренировочных группах содержание ОФП в большей мере приближается по своему воздействию к избранному виду спорта и составляет 30-40%, в тоже время происходит увеличение до 40-60% доли специальной физической подготовки, которая направлена на развитее специальных физических качеств и совершенствование спортивной техники.  </w:t>
      </w:r>
      <w:proofErr w:type="gramEnd"/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Наряду с общей специальной физической подготовкой учебный план для спортивных школ должен предусматривать и такие важные разделы как теоретическая подготовка, контрольно-переводные испытания, участие в соревнованиях, инструкторская и судейская практика, восстановительные мероприятия, медицинское обследование.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Примерный учебный план по разделам подготовки рассчитан на 52 недели, в нем предусмотрено 46 учебных недель и 6 недель – спортивно-оздоровительный лагерь.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План-схема годичного цикла.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b/>
          <w:bCs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Рациональная подготовка юных бегунов на короткие дистанции строится с учетом </w:t>
      </w:r>
      <w:r w:rsidRPr="003A0FE2">
        <w:rPr>
          <w:rFonts w:ascii="Times New Roman" w:hAnsi="Times New Roman"/>
          <w:b/>
          <w:bCs/>
          <w:sz w:val="28"/>
          <w:szCs w:val="28"/>
        </w:rPr>
        <w:t>следующего:</w:t>
      </w:r>
    </w:p>
    <w:p w:rsidR="00351329" w:rsidRPr="003A0FE2" w:rsidRDefault="00351329" w:rsidP="003513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Традиционной периодизации подготовки юных легкоатлетов;</w:t>
      </w:r>
    </w:p>
    <w:p w:rsidR="00351329" w:rsidRPr="003A0FE2" w:rsidRDefault="00351329" w:rsidP="003513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Правильной постановки очередных тренировочных задач. Исходя из преемственности в многолетнем плане в годичных циклах;</w:t>
      </w:r>
    </w:p>
    <w:p w:rsidR="00351329" w:rsidRPr="003A0FE2" w:rsidRDefault="00351329" w:rsidP="003513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Соответствия основных средств и методов подготовки задачам текущего года;</w:t>
      </w:r>
    </w:p>
    <w:p w:rsidR="00351329" w:rsidRPr="003A0FE2" w:rsidRDefault="00351329" w:rsidP="003513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Динамики физической подготовленности;</w:t>
      </w:r>
    </w:p>
    <w:p w:rsidR="00351329" w:rsidRPr="003A0FE2" w:rsidRDefault="00351329" w:rsidP="003513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Основных принципов распределения тренировочных нагрузок в годичном цикле.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Этап предварительной подготовки, состоящий из 2 лет обучения в группах начальной подготовки, строится следующим образом. Годичный цикл тренировки имеет </w:t>
      </w:r>
      <w:proofErr w:type="spellStart"/>
      <w:r w:rsidRPr="003A0FE2">
        <w:rPr>
          <w:rFonts w:ascii="Times New Roman" w:hAnsi="Times New Roman"/>
          <w:sz w:val="28"/>
          <w:szCs w:val="28"/>
        </w:rPr>
        <w:t>одноцикловое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планирование. </w:t>
      </w:r>
      <w:proofErr w:type="gramStart"/>
      <w:r w:rsidRPr="003A0FE2">
        <w:rPr>
          <w:rFonts w:ascii="Times New Roman" w:hAnsi="Times New Roman"/>
          <w:sz w:val="28"/>
          <w:szCs w:val="28"/>
        </w:rPr>
        <w:t>Начиная с сентября и по апрель продолжается подготовительный период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, затем 6 недель – соревновательный период, в заключение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6 недель – спортивный лагерь, а затем наступает переходный период. 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 На первом и втором году обучения в группах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гимнастических упражнений на растягивание мышечного аппарата , 3-5 ускорений. В </w:t>
      </w:r>
      <w:r w:rsidRPr="003A0FE2">
        <w:rPr>
          <w:rFonts w:ascii="Times New Roman" w:hAnsi="Times New Roman"/>
          <w:sz w:val="28"/>
          <w:szCs w:val="28"/>
        </w:rPr>
        <w:lastRenderedPageBreak/>
        <w:t xml:space="preserve">зависимости от задачи занятия, которую ставит тренер, спортсмены выполняют ту или иную работу.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Половина занятий приходится на подвижные игры, игровые задания, спортивные игры.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 процессе тренировки спортсмены близко знакомятся с технической стороной видов легкой атлетики. С началом соревновательного периода проводятся соревнования на дистанции 30,60,100 м.,  прыжки в длину и высоту, сдаются контрольные и переводные нормативы по программе общей физической подготовки. 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Следующим этапом в подготовке юных спортсменов является этап начальной спортивной специализации. Спортсмены обучаются в учебно-тренировочных группах.   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Годичный цикл подготовки юных бегунов на короткие дистанции состоит из 2 полуциклов, каждый из которых включает подготовительный и соревновательный периоды. 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тренировки. Первый подготовительный период разбивается на 2 этапа </w:t>
      </w:r>
      <w:proofErr w:type="gramStart"/>
      <w:r w:rsidRPr="003A0FE2">
        <w:rPr>
          <w:rFonts w:ascii="Times New Roman" w:hAnsi="Times New Roman"/>
          <w:sz w:val="28"/>
          <w:szCs w:val="28"/>
        </w:rPr>
        <w:t>–</w:t>
      </w:r>
      <w:proofErr w:type="spellStart"/>
      <w:r w:rsidRPr="003A0FE2">
        <w:rPr>
          <w:rFonts w:ascii="Times New Roman" w:hAnsi="Times New Roman"/>
          <w:sz w:val="28"/>
          <w:szCs w:val="28"/>
        </w:rPr>
        <w:t>о</w:t>
      </w:r>
      <w:proofErr w:type="gramEnd"/>
      <w:r w:rsidRPr="003A0FE2">
        <w:rPr>
          <w:rFonts w:ascii="Times New Roman" w:hAnsi="Times New Roman"/>
          <w:sz w:val="28"/>
          <w:szCs w:val="28"/>
        </w:rPr>
        <w:t>бщеподготовительный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(базовый) продолжительностью 6 недель и специально-подготовительный (4 недели). В первый соревновательный период (7 недель) юные бегуны принимают участие в 4-6 соревнованиях.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Второй подготовительный период также делится на 2 этапа - </w:t>
      </w:r>
      <w:proofErr w:type="spellStart"/>
      <w:r w:rsidRPr="003A0FE2">
        <w:rPr>
          <w:rFonts w:ascii="Times New Roman" w:hAnsi="Times New Roman"/>
          <w:sz w:val="28"/>
          <w:szCs w:val="28"/>
        </w:rPr>
        <w:t>общеподготовительный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(6 недель) и специально-подготовительный (4 недели). Второй, более продолжительный соревновательный период (22 недели), следует разбить на 3 этапа: ранний соревновательный (9 недель). Специализированной подготовки (4 недели), основной </w:t>
      </w:r>
      <w:proofErr w:type="gramStart"/>
      <w:r w:rsidRPr="003A0FE2"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(9 недель).</w:t>
      </w:r>
    </w:p>
    <w:p w:rsidR="00351329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Для юных бегунов на короткие дистанции 1-го и 2-го года в обучения в группах начальной подготовки  такая периодизация годичного цикла носит несколько условный характер. Для юных бегунов, обучающихся в группах начальной подготовки. Подготовительный период начинается с сентября в соответствии с началом учебного года в общеобразовательной школе, летний соревновательный период заканчивается в середине июля и затем – 6 недель оздоровительно-спортивный лагерь.  Спортсмены, обучающиеся в группах спортивного совершенствования, как правило,  до конца сентября соревнуются, затем переходный период (3 недели), и начало подготовительного периода приходится на конец октября. </w:t>
      </w:r>
    </w:p>
    <w:p w:rsidR="00351329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</w:p>
    <w:p w:rsidR="00351329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</w:p>
    <w:p w:rsidR="00351329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</w:p>
    <w:p w:rsidR="00351329" w:rsidRDefault="00351329" w:rsidP="00351329">
      <w:pPr>
        <w:pStyle w:val="a3"/>
        <w:ind w:left="50"/>
        <w:jc w:val="center"/>
        <w:rPr>
          <w:rFonts w:ascii="Times New Roman" w:hAnsi="Times New Roman"/>
          <w:sz w:val="28"/>
          <w:szCs w:val="28"/>
        </w:rPr>
      </w:pPr>
    </w:p>
    <w:p w:rsidR="00351329" w:rsidRDefault="00351329" w:rsidP="00351329">
      <w:pPr>
        <w:pStyle w:val="a3"/>
        <w:ind w:lef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pStyle w:val="a3"/>
        <w:ind w:lef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pStyle w:val="a3"/>
        <w:ind w:lef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pStyle w:val="a3"/>
        <w:ind w:left="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329" w:rsidRDefault="00351329" w:rsidP="00351329">
      <w:pPr>
        <w:pStyle w:val="a3"/>
        <w:ind w:left="50"/>
        <w:jc w:val="center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Общие черты 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секции </w:t>
      </w:r>
    </w:p>
    <w:p w:rsidR="00351329" w:rsidRPr="003A0FE2" w:rsidRDefault="00351329" w:rsidP="00351329">
      <w:pPr>
        <w:pStyle w:val="a3"/>
        <w:ind w:left="50"/>
        <w:jc w:val="center"/>
        <w:rPr>
          <w:rFonts w:ascii="Times New Roman" w:hAnsi="Times New Roman"/>
          <w:sz w:val="28"/>
          <w:szCs w:val="28"/>
        </w:rPr>
      </w:pP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Правильно выбранная структура урока является важнейшим условием качественной реализации программы двигательной и спортивной подготовки юных спортсменов.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Все элементы  содержания урока составляют единое целое. Однако теория тренировочного урока является недостаточно  разработанной в педагогической науке. Ещё недостаточно раскрыта в исследованиях структура тренировочного урока, динамика отдельных частей занятий. Поэтому сейчас открывается возможность подойти к проблеме урока с совершенно новых позиций на основе использования стандартных тренировочных заданий.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Если учитывать. Что тренировочное задание является исходным элементом структуры тренировки, то можно полагать, что эффективность тренировочного процесса в большей степени зависит от выбора и построения наиболее оптимальных упражнений и тренировочных заданий, которые бы решали конкретные педагогические задачи.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Разработанная педагогической наукой типовая схема урока физической культуры приемлема и для учебно-тренировочного урока легкой атлетики.  Однако преподаватель должен творчески подходить к проведению каждого занятия, пользуясь принятой схемой как ориентиром  с учетом конкретных условий организации занятий.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енировочный урок имеет основную, п</w:t>
      </w:r>
      <w:r w:rsidRPr="003A0FE2">
        <w:rPr>
          <w:rFonts w:ascii="Times New Roman" w:hAnsi="Times New Roman"/>
          <w:sz w:val="28"/>
          <w:szCs w:val="28"/>
        </w:rPr>
        <w:t>одготовительную и заключит</w:t>
      </w:r>
      <w:r>
        <w:rPr>
          <w:rFonts w:ascii="Times New Roman" w:hAnsi="Times New Roman"/>
          <w:sz w:val="28"/>
          <w:szCs w:val="28"/>
        </w:rPr>
        <w:t>ельную части. Они взаимосвязаны</w:t>
      </w:r>
      <w:r w:rsidRPr="003A0FE2">
        <w:rPr>
          <w:rFonts w:ascii="Times New Roman" w:hAnsi="Times New Roman"/>
          <w:sz w:val="28"/>
          <w:szCs w:val="28"/>
        </w:rPr>
        <w:t>, но в то же время решают самостоятельные задачи.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Задачи подготовительной части урока</w:t>
      </w:r>
      <w:r w:rsidRPr="003A0FE2">
        <w:rPr>
          <w:rFonts w:ascii="Times New Roman" w:hAnsi="Times New Roman"/>
          <w:sz w:val="28"/>
          <w:szCs w:val="28"/>
        </w:rPr>
        <w:t>:</w:t>
      </w:r>
    </w:p>
    <w:p w:rsidR="00351329" w:rsidRPr="003A0FE2" w:rsidRDefault="00351329" w:rsidP="003513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Организация группы (привлечение внимания </w:t>
      </w:r>
      <w:proofErr w:type="gramStart"/>
      <w:r w:rsidRPr="003A0FE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к предстоящей работе),</w:t>
      </w:r>
    </w:p>
    <w:p w:rsidR="00351329" w:rsidRPr="003A0FE2" w:rsidRDefault="00351329" w:rsidP="003513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Повышение работоспособности организма спортсменов, эмоциональный настрой  на предстоящую работу,</w:t>
      </w:r>
    </w:p>
    <w:p w:rsidR="00351329" w:rsidRPr="003A0FE2" w:rsidRDefault="00351329" w:rsidP="003513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Предварительное разогревание, растягивание и увеличение эластичности мышц.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Средствами решения этих </w:t>
      </w:r>
      <w:r w:rsidRPr="003A0FE2">
        <w:rPr>
          <w:rFonts w:ascii="Times New Roman" w:hAnsi="Times New Roman"/>
          <w:b/>
          <w:bCs/>
          <w:sz w:val="28"/>
          <w:szCs w:val="28"/>
        </w:rPr>
        <w:t>задач могут быть:</w:t>
      </w:r>
    </w:p>
    <w:p w:rsidR="00351329" w:rsidRPr="003A0FE2" w:rsidRDefault="00351329" w:rsidP="0035132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Различные подготовительные упражнения общего характера;</w:t>
      </w:r>
    </w:p>
    <w:p w:rsidR="00351329" w:rsidRPr="003A0FE2" w:rsidRDefault="00351329" w:rsidP="0035132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Игровые упражнения и подвижные игры.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Методы выполнения упражнений:</w:t>
      </w:r>
    </w:p>
    <w:p w:rsidR="00351329" w:rsidRPr="003A0FE2" w:rsidRDefault="00351329" w:rsidP="0035132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Равномерный,</w:t>
      </w:r>
    </w:p>
    <w:p w:rsidR="00351329" w:rsidRPr="003A0FE2" w:rsidRDefault="00351329" w:rsidP="0035132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Повторный,</w:t>
      </w:r>
    </w:p>
    <w:p w:rsidR="00351329" w:rsidRPr="003A0FE2" w:rsidRDefault="00351329" w:rsidP="0035132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Игровой,</w:t>
      </w:r>
    </w:p>
    <w:p w:rsidR="00351329" w:rsidRPr="003A0FE2" w:rsidRDefault="00351329" w:rsidP="0035132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Круговой.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Подготовительная часть состоит из двух частей. Основная задача первой части – поднять общую работоспособность организма за счет воздействия главным образом на вегетативные функции; второй – настроить на предстоящую работу, применяя в основном специально-подготовительные </w:t>
      </w:r>
      <w:r w:rsidRPr="003A0FE2">
        <w:rPr>
          <w:rFonts w:ascii="Times New Roman" w:hAnsi="Times New Roman"/>
          <w:sz w:val="28"/>
          <w:szCs w:val="28"/>
        </w:rPr>
        <w:lastRenderedPageBreak/>
        <w:t>упражнения. Обычно рекомендуется сначала выполнять упражнения для рук, плечевого пояса, затем туловища, тазовой области и ног.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На подготовительную часть отводится около 10-20% общего времени урока, однако продолжительность разминки, подбор упражнений   и их соотношение могут колебаться в значительных пределах. Это зависит от индивидуальных особенностей спортсмена, характера предстоящей работы, условий внешней среды.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3A0FE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. Возрасту и полу, периоду и этапу подготовки, избранной специализации и другим факторам. </w:t>
      </w:r>
    </w:p>
    <w:p w:rsidR="00351329" w:rsidRDefault="00351329" w:rsidP="003513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Задачи основной части</w:t>
      </w:r>
      <w:r w:rsidRPr="003A0FE2">
        <w:rPr>
          <w:rFonts w:ascii="Times New Roman" w:hAnsi="Times New Roman"/>
          <w:sz w:val="28"/>
          <w:szCs w:val="28"/>
        </w:rPr>
        <w:t>:</w:t>
      </w:r>
    </w:p>
    <w:p w:rsidR="00351329" w:rsidRPr="003A0FE2" w:rsidRDefault="00351329" w:rsidP="003513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1329" w:rsidRPr="003A0FE2" w:rsidRDefault="00351329" w:rsidP="0035132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Ознакомление, детализирование, разучивание или совершенствование техники специальных упражнений и видов легкой атлетики.</w:t>
      </w:r>
    </w:p>
    <w:p w:rsidR="00351329" w:rsidRPr="003A0FE2" w:rsidRDefault="00351329" w:rsidP="0035132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 Направленное воздействие на развитие физических качеств (например, воспитание выносливости или нескольких физических качеств).</w:t>
      </w:r>
    </w:p>
    <w:p w:rsidR="00351329" w:rsidRPr="003A0FE2" w:rsidRDefault="00351329" w:rsidP="0035132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Общее и специальное воспитание моральных, волевых и интеллектуальных каче</w:t>
      </w:r>
      <w:proofErr w:type="gramStart"/>
      <w:r w:rsidRPr="003A0FE2">
        <w:rPr>
          <w:rFonts w:ascii="Times New Roman" w:hAnsi="Times New Roman"/>
          <w:sz w:val="28"/>
          <w:szCs w:val="28"/>
        </w:rPr>
        <w:t>ств в пл</w:t>
      </w:r>
      <w:proofErr w:type="gramEnd"/>
      <w:r w:rsidRPr="003A0FE2">
        <w:rPr>
          <w:rFonts w:ascii="Times New Roman" w:hAnsi="Times New Roman"/>
          <w:sz w:val="28"/>
          <w:szCs w:val="28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«блоков» тренировочных заданий:</w:t>
      </w:r>
    </w:p>
    <w:p w:rsidR="00351329" w:rsidRPr="003A0FE2" w:rsidRDefault="00351329" w:rsidP="0035132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Для овладения и совершенствования техники,</w:t>
      </w:r>
    </w:p>
    <w:p w:rsidR="00351329" w:rsidRPr="003A0FE2" w:rsidRDefault="00351329" w:rsidP="0035132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Развития быстроты и ловкости, </w:t>
      </w:r>
    </w:p>
    <w:p w:rsidR="00351329" w:rsidRPr="003A0FE2" w:rsidRDefault="00351329" w:rsidP="0035132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Развития силы,</w:t>
      </w:r>
    </w:p>
    <w:p w:rsidR="00351329" w:rsidRPr="003A0FE2" w:rsidRDefault="00351329" w:rsidP="0035132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Развития выносливости.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Тактические задачи решаются параллельно в процессе занятий.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Методы выполнения упражнений:</w:t>
      </w:r>
    </w:p>
    <w:p w:rsidR="00351329" w:rsidRPr="003A0FE2" w:rsidRDefault="00351329" w:rsidP="0035132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Равномерный,</w:t>
      </w:r>
    </w:p>
    <w:p w:rsidR="00351329" w:rsidRPr="003A0FE2" w:rsidRDefault="00351329" w:rsidP="0035132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Повторный,</w:t>
      </w:r>
    </w:p>
    <w:p w:rsidR="00351329" w:rsidRPr="003A0FE2" w:rsidRDefault="00351329" w:rsidP="0035132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Переменный,</w:t>
      </w:r>
    </w:p>
    <w:p w:rsidR="00351329" w:rsidRPr="003A0FE2" w:rsidRDefault="00351329" w:rsidP="0035132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Интервальный,</w:t>
      </w:r>
    </w:p>
    <w:p w:rsidR="00351329" w:rsidRPr="003A0FE2" w:rsidRDefault="00351329" w:rsidP="0035132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Игровой,</w:t>
      </w:r>
    </w:p>
    <w:p w:rsidR="00351329" w:rsidRPr="003A0FE2" w:rsidRDefault="00351329" w:rsidP="0035132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Круговой,</w:t>
      </w:r>
    </w:p>
    <w:p w:rsidR="00351329" w:rsidRPr="003A0FE2" w:rsidRDefault="00351329" w:rsidP="0035132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Контрольный.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 отличие от подготовительной части характер упражнений в основной части сравнительно однообразен. </w:t>
      </w:r>
      <w:proofErr w:type="gramStart"/>
      <w:r w:rsidRPr="003A0FE2">
        <w:rPr>
          <w:rFonts w:ascii="Times New Roman" w:hAnsi="Times New Roman"/>
          <w:sz w:val="28"/>
          <w:szCs w:val="28"/>
        </w:rPr>
        <w:t xml:space="preserve">Поэтому последовательность различных упражнений необходимо варьировать так, чтобы занимающиеся смогли проявить большую работоспособность  независимо от состояния организма. </w:t>
      </w:r>
      <w:proofErr w:type="gramEnd"/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На основную часть занятия отводится 70-85% общего времени урока.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Заключительная часть</w:t>
      </w:r>
      <w:r w:rsidRPr="003A0FE2">
        <w:rPr>
          <w:rFonts w:ascii="Times New Roman" w:hAnsi="Times New Roman"/>
          <w:sz w:val="28"/>
          <w:szCs w:val="28"/>
        </w:rPr>
        <w:t xml:space="preserve">. Чтобы создать условия для перехода </w:t>
      </w:r>
      <w:proofErr w:type="gramStart"/>
      <w:r w:rsidRPr="003A0FE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Задачи заключительной части</w:t>
      </w:r>
      <w:r w:rsidRPr="003A0FE2">
        <w:rPr>
          <w:rFonts w:ascii="Times New Roman" w:hAnsi="Times New Roman"/>
          <w:sz w:val="28"/>
          <w:szCs w:val="28"/>
        </w:rPr>
        <w:t>:</w:t>
      </w:r>
    </w:p>
    <w:p w:rsidR="00351329" w:rsidRPr="003A0FE2" w:rsidRDefault="00351329" w:rsidP="0035132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lastRenderedPageBreak/>
        <w:t xml:space="preserve">Направленное постепенное снижение функциональной активности организма </w:t>
      </w:r>
      <w:proofErr w:type="gramStart"/>
      <w:r w:rsidRPr="003A0FE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A0FE2">
        <w:rPr>
          <w:rFonts w:ascii="Times New Roman" w:hAnsi="Times New Roman"/>
          <w:sz w:val="28"/>
          <w:szCs w:val="28"/>
        </w:rPr>
        <w:t>.</w:t>
      </w:r>
    </w:p>
    <w:p w:rsidR="00351329" w:rsidRPr="003A0FE2" w:rsidRDefault="00351329" w:rsidP="00351329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Подведение итогов проведенного занятия и выдача задания на дом.</w:t>
      </w:r>
    </w:p>
    <w:p w:rsidR="00351329" w:rsidRPr="003A0FE2" w:rsidRDefault="00351329" w:rsidP="0035132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Средствами для решения этих </w:t>
      </w:r>
      <w:r w:rsidRPr="003A0FE2">
        <w:rPr>
          <w:rFonts w:ascii="Times New Roman" w:hAnsi="Times New Roman"/>
          <w:b/>
          <w:bCs/>
          <w:sz w:val="28"/>
          <w:szCs w:val="28"/>
        </w:rPr>
        <w:t xml:space="preserve">задач являются: </w:t>
      </w:r>
    </w:p>
    <w:p w:rsidR="00351329" w:rsidRPr="003A0FE2" w:rsidRDefault="00351329" w:rsidP="00351329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3A0FE2">
        <w:rPr>
          <w:rFonts w:ascii="Times New Roman" w:hAnsi="Times New Roman"/>
          <w:sz w:val="28"/>
          <w:szCs w:val="28"/>
        </w:rPr>
        <w:t>Легкодозируемые</w:t>
      </w:r>
      <w:proofErr w:type="spellEnd"/>
      <w:r w:rsidRPr="003A0FE2">
        <w:rPr>
          <w:rFonts w:ascii="Times New Roman" w:hAnsi="Times New Roman"/>
          <w:sz w:val="28"/>
          <w:szCs w:val="28"/>
        </w:rPr>
        <w:t xml:space="preserve"> упражнения,</w:t>
      </w:r>
    </w:p>
    <w:p w:rsidR="00351329" w:rsidRPr="003A0FE2" w:rsidRDefault="00351329" w:rsidP="00351329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Умеренный бег,</w:t>
      </w:r>
    </w:p>
    <w:p w:rsidR="00351329" w:rsidRPr="003A0FE2" w:rsidRDefault="00351329" w:rsidP="00351329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Ходьба,</w:t>
      </w:r>
    </w:p>
    <w:p w:rsidR="00351329" w:rsidRPr="003A0FE2" w:rsidRDefault="00351329" w:rsidP="00351329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Относительно спокойные игры.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Методы выполнения упражнений:</w:t>
      </w:r>
    </w:p>
    <w:p w:rsidR="00351329" w:rsidRPr="003A0FE2" w:rsidRDefault="00351329" w:rsidP="0035132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Равномерный,</w:t>
      </w:r>
    </w:p>
    <w:p w:rsidR="00351329" w:rsidRPr="003A0FE2" w:rsidRDefault="00351329" w:rsidP="0035132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Повторный,</w:t>
      </w:r>
    </w:p>
    <w:p w:rsidR="00351329" w:rsidRPr="003A0FE2" w:rsidRDefault="00351329" w:rsidP="0035132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Игровой.</w:t>
      </w:r>
    </w:p>
    <w:p w:rsidR="00351329" w:rsidRPr="003A0FE2" w:rsidRDefault="00351329" w:rsidP="00351329">
      <w:pPr>
        <w:pStyle w:val="a3"/>
        <w:ind w:left="50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На заключительную часть отводится 10-15% общего времени урока. </w:t>
      </w:r>
    </w:p>
    <w:p w:rsidR="00351329" w:rsidRPr="003A0FE2" w:rsidRDefault="00351329" w:rsidP="0035132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 xml:space="preserve">Объем и интенсивность тренировочной нагрузки на занятиях.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 спорте под объемом тренировочной </w:t>
      </w:r>
      <w:r>
        <w:rPr>
          <w:rFonts w:ascii="Times New Roman" w:hAnsi="Times New Roman"/>
          <w:sz w:val="28"/>
          <w:szCs w:val="28"/>
        </w:rPr>
        <w:t>нагрузки понимают сумму работы</w:t>
      </w:r>
      <w:r w:rsidRPr="003A0FE2">
        <w:rPr>
          <w:rFonts w:ascii="Times New Roman" w:hAnsi="Times New Roman"/>
          <w:sz w:val="28"/>
          <w:szCs w:val="28"/>
        </w:rPr>
        <w:t>, проделанной за занятия или какой-либо тренировочный цикл. Физическая нагрузка определяется дозировкой упражнений или тренировочных заданий, их повторяемостью</w:t>
      </w:r>
      <w:proofErr w:type="gramStart"/>
      <w:r w:rsidRPr="003A0F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длительностью. А также условиями выполнения.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Физическая нагрузка во время тренировки регулируется:</w:t>
      </w:r>
    </w:p>
    <w:p w:rsidR="00351329" w:rsidRPr="003A0FE2" w:rsidRDefault="00351329" w:rsidP="0035132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Изменением  количества упражнений и тренировочных заданий,</w:t>
      </w:r>
    </w:p>
    <w:p w:rsidR="00351329" w:rsidRPr="003A0FE2" w:rsidRDefault="00351329" w:rsidP="0035132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Количеством повторений,</w:t>
      </w:r>
    </w:p>
    <w:p w:rsidR="00351329" w:rsidRPr="003A0FE2" w:rsidRDefault="00351329" w:rsidP="0035132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Уменьшением или увеличением времени на выполнение задания,</w:t>
      </w:r>
    </w:p>
    <w:p w:rsidR="00351329" w:rsidRPr="003A0FE2" w:rsidRDefault="00351329" w:rsidP="0035132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Увеличением или уменьшением темпа исполнения и амплитуды движений,</w:t>
      </w:r>
    </w:p>
    <w:p w:rsidR="00351329" w:rsidRPr="003A0FE2" w:rsidRDefault="00351329" w:rsidP="0035132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Усложнением или упрощением выполнения упражнений,</w:t>
      </w:r>
    </w:p>
    <w:p w:rsidR="00351329" w:rsidRPr="003A0FE2" w:rsidRDefault="00351329" w:rsidP="0035132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>Использованием тренажеров и тренировочных устройств.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Регулировать нагрузку во время тренировочного занятия – значит, обеспечить её оптимальный объем и интенсивность. Большое значение в процессе занятий имеет рациональное обеспечение общей плотности тренировочного урока. К </w:t>
      </w:r>
      <w:proofErr w:type="gramStart"/>
      <w:r w:rsidRPr="003A0FE2">
        <w:rPr>
          <w:rFonts w:ascii="Times New Roman" w:hAnsi="Times New Roman"/>
          <w:sz w:val="28"/>
          <w:szCs w:val="28"/>
        </w:rPr>
        <w:t>оправданным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т.п. К неоправданным затратам урочного времени относятся его потери в связи с организационными или другими неполадкам</w:t>
      </w:r>
      <w:proofErr w:type="gramStart"/>
      <w:r w:rsidRPr="003A0FE2">
        <w:rPr>
          <w:rFonts w:ascii="Times New Roman" w:hAnsi="Times New Roman"/>
          <w:sz w:val="28"/>
          <w:szCs w:val="28"/>
        </w:rPr>
        <w:t>и(</w:t>
      </w:r>
      <w:proofErr w:type="gramEnd"/>
      <w:r w:rsidRPr="003A0FE2">
        <w:rPr>
          <w:rFonts w:ascii="Times New Roman" w:hAnsi="Times New Roman"/>
          <w:sz w:val="28"/>
          <w:szCs w:val="28"/>
        </w:rPr>
        <w:t xml:space="preserve">«простой» между подходами из-за недостатка оборудования, нарушения дисциплины и т.п.). Оптимальной плотности занятий способствует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 или тренировочных заданий; замены легких упражнений более </w:t>
      </w:r>
      <w:proofErr w:type="gramStart"/>
      <w:r w:rsidRPr="003A0FE2">
        <w:rPr>
          <w:rFonts w:ascii="Times New Roman" w:hAnsi="Times New Roman"/>
          <w:sz w:val="28"/>
          <w:szCs w:val="28"/>
        </w:rPr>
        <w:t>сложными</w:t>
      </w:r>
      <w:proofErr w:type="gramEnd"/>
      <w:r w:rsidRPr="003A0FE2">
        <w:rPr>
          <w:rFonts w:ascii="Times New Roman" w:hAnsi="Times New Roman"/>
          <w:sz w:val="28"/>
          <w:szCs w:val="28"/>
        </w:rPr>
        <w:t>. Увеличения числа повторений.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В каждом занятии есть своя мера предельно допустимых нагрузок. Но любая нагрузка должна определяться и зависеть от возраста, пола, </w:t>
      </w:r>
      <w:r w:rsidRPr="003A0FE2">
        <w:rPr>
          <w:rFonts w:ascii="Times New Roman" w:hAnsi="Times New Roman"/>
          <w:sz w:val="28"/>
          <w:szCs w:val="28"/>
        </w:rPr>
        <w:lastRenderedPageBreak/>
        <w:t>подготовленности занимающегося. Величину тренировочной нагрузки можно условно разделить   на облегченную (малую), оптимальную (среднюю), жесткую (большую).</w:t>
      </w:r>
    </w:p>
    <w:p w:rsidR="00351329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Облегченные методы</w:t>
      </w:r>
      <w:r w:rsidRPr="003A0FE2">
        <w:rPr>
          <w:rFonts w:ascii="Times New Roman" w:hAnsi="Times New Roman"/>
          <w:sz w:val="28"/>
          <w:szCs w:val="28"/>
        </w:rPr>
        <w:t xml:space="preserve"> (компоненты нагрузок и отдыха) позволяют быстро восстановить </w:t>
      </w:r>
      <w:r>
        <w:rPr>
          <w:rFonts w:ascii="Times New Roman" w:hAnsi="Times New Roman"/>
          <w:sz w:val="28"/>
          <w:szCs w:val="28"/>
        </w:rPr>
        <w:t>95% работоспособности организма.</w:t>
      </w:r>
      <w:r w:rsidRPr="003A0FE2">
        <w:rPr>
          <w:rFonts w:ascii="Times New Roman" w:hAnsi="Times New Roman"/>
          <w:sz w:val="28"/>
          <w:szCs w:val="28"/>
        </w:rPr>
        <w:t xml:space="preserve">   </w:t>
      </w:r>
    </w:p>
    <w:p w:rsidR="00351329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>Оптимальные методы</w:t>
      </w:r>
      <w:r w:rsidRPr="003A0FE2">
        <w:rPr>
          <w:rFonts w:ascii="Times New Roman" w:hAnsi="Times New Roman"/>
          <w:sz w:val="28"/>
          <w:szCs w:val="28"/>
        </w:rPr>
        <w:t xml:space="preserve"> тренировки характеризуются относительно медленным восстановлением работосп</w:t>
      </w:r>
      <w:r>
        <w:rPr>
          <w:rFonts w:ascii="Times New Roman" w:hAnsi="Times New Roman"/>
          <w:sz w:val="28"/>
          <w:szCs w:val="28"/>
        </w:rPr>
        <w:t>особности организма спортсмена.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b/>
          <w:bCs/>
          <w:sz w:val="28"/>
          <w:szCs w:val="28"/>
        </w:rPr>
        <w:t xml:space="preserve">Жесткие методы </w:t>
      </w:r>
      <w:r w:rsidRPr="003A0FE2">
        <w:rPr>
          <w:rFonts w:ascii="Times New Roman" w:hAnsi="Times New Roman"/>
          <w:sz w:val="28"/>
          <w:szCs w:val="28"/>
        </w:rPr>
        <w:t xml:space="preserve">тренировки являются очень тяжелыми и требуют много времени на восстановление организма.  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  <w:r w:rsidRPr="003A0FE2">
        <w:rPr>
          <w:rFonts w:ascii="Times New Roman" w:hAnsi="Times New Roman"/>
          <w:sz w:val="28"/>
          <w:szCs w:val="28"/>
        </w:rPr>
        <w:t xml:space="preserve"> </w:t>
      </w:r>
    </w:p>
    <w:p w:rsidR="00351329" w:rsidRPr="003A0FE2" w:rsidRDefault="00351329" w:rsidP="00351329">
      <w:pPr>
        <w:pStyle w:val="a3"/>
        <w:rPr>
          <w:rFonts w:ascii="Times New Roman" w:hAnsi="Times New Roman"/>
          <w:sz w:val="28"/>
          <w:szCs w:val="28"/>
        </w:rPr>
      </w:pPr>
    </w:p>
    <w:p w:rsidR="00351329" w:rsidRPr="003A0FE2" w:rsidRDefault="00351329" w:rsidP="00351329">
      <w:pPr>
        <w:rPr>
          <w:rFonts w:ascii="Times New Roman" w:hAnsi="Times New Roman"/>
          <w:sz w:val="28"/>
          <w:szCs w:val="28"/>
        </w:rPr>
      </w:pPr>
    </w:p>
    <w:p w:rsidR="0056124E" w:rsidRDefault="0056124E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/>
    <w:p w:rsidR="00351329" w:rsidRDefault="00351329" w:rsidP="00351329">
      <w:pPr>
        <w:spacing w:after="0"/>
        <w:ind w:righ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Секция Лёгкая атлетика</w:t>
      </w:r>
    </w:p>
    <w:p w:rsidR="00351329" w:rsidRDefault="00351329" w:rsidP="00351329">
      <w:pPr>
        <w:spacing w:after="0"/>
        <w:ind w:right="-284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598"/>
        <w:gridCol w:w="2126"/>
        <w:gridCol w:w="4352"/>
      </w:tblGrid>
      <w:tr w:rsidR="00351329" w:rsidRPr="00E9329D" w:rsidTr="00893197">
        <w:tc>
          <w:tcPr>
            <w:tcW w:w="1526" w:type="dxa"/>
          </w:tcPr>
          <w:p w:rsidR="00351329" w:rsidRPr="00E9329D" w:rsidRDefault="00351329" w:rsidP="0089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329D">
              <w:rPr>
                <w:rFonts w:ascii="Times New Roman" w:hAnsi="Times New Roman"/>
                <w:sz w:val="28"/>
                <w:szCs w:val="28"/>
              </w:rPr>
              <w:t xml:space="preserve">№ тренировки </w:t>
            </w:r>
            <w:proofErr w:type="gramStart"/>
            <w:r w:rsidRPr="00E932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329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29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51329" w:rsidRPr="00E9329D" w:rsidRDefault="00351329" w:rsidP="0089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329D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351329" w:rsidRPr="00E9329D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29D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351329" w:rsidRPr="00E9329D" w:rsidRDefault="00351329" w:rsidP="00893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E9329D" w:rsidRDefault="00351329" w:rsidP="0089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329D">
              <w:rPr>
                <w:rFonts w:ascii="Times New Roman" w:hAnsi="Times New Roman"/>
                <w:sz w:val="28"/>
                <w:szCs w:val="28"/>
              </w:rPr>
              <w:t>ТРЕНИРОВКИ</w:t>
            </w:r>
          </w:p>
        </w:tc>
        <w:tc>
          <w:tcPr>
            <w:tcW w:w="4360" w:type="dxa"/>
          </w:tcPr>
          <w:p w:rsidR="00351329" w:rsidRPr="00E9329D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E9329D" w:rsidRDefault="00351329" w:rsidP="0089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329D"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 до 10–15 м, бег с ускорением, специальные беговые упражнения, развитие скоростных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 до 10–15 м, бег с ускорением 40–50 м, специальные беговые упражнения, развитие скоростных возможностей. Эстафеты.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 до 10–15 м, бег с ускорением 50–60 м, специальные беговые упражнения, развитие скоростных возможностей. Эстафеты.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результат 60 м, специальные беговые упражнения, развитие скоростных возможностей. Эстафеты.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 длину с разбега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малого мяча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 7–9 шагов разбега. Метание малого мяча в вертикальную цель с 5–6 м. ОРУ. Специальные беговые упражнения.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 длину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 в длину с 7–9 шагов разбега. Метание малого мяча в горизонтальную цель с 5–6 м. ОРУ. Специальные беговые упражнения.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в равномерном темпе. Бег 1000 м. ОРУ. Развитие выносливости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Прыжки в длину с  7-9  шагов разбега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«согнув ноги» с 7-9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Метание малого мяча на дальность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Прыжки в длину с  5 -7  шагов разбега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10 метров.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Бросок набивного мяча (2 кг.)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Бег в медленном темпе до 15 минут. Бросок набивного мяча на дальность.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Кроссовая подготовка 1 км.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ОРУ развитие скоростно-силовых качеств. Проведение эстафеты, Подтягивание на перекладине – мальчики, отжимание от пола – девочки.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 старт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 до 10–15 м,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старт, бег с ускорением, специальные беговые упражнения, развитие скоростных качеств.</w:t>
            </w:r>
            <w:proofErr w:type="gramStart"/>
            <w:r w:rsidRPr="00610A5C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с ускорением до 30 метров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 до 10–15 м,  низкий старт, бег с ускорением 40–50 м, специальные беговые упражнения, развитие скоростных возможностей. Эстафеты.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с ускорением 50–60 м,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до 10–15 м, бег с ускорением 50–60 м, специальные беговые упражнения, развитие скоростных возможностей.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результат 60 метров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результат 60 м, специальные беговые упражнения, развитие скоростных возможностей. Эстафеты.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 7-9 шагов с разбега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 в длину способом «согнув ноги», прыжок  с разбега. Метание малого мяча с 5–6 м. ОРУ. Специальные беговые упражнения.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 длину с разбега.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 в длину с 7–9 шагов разбега. Метание малого мяча  с 5–6 м. ОРУ. Специальные беговые упражнения. </w:t>
            </w: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малого мяча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с преодолением препятствий.  Метание малого мяча на дальность.  ОРУ. Специальные беговые упражнения.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с преодолением препятствий.  Бег 1000 м. ОРУ  на  развитие выносливости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Метание теннисного мяча на заданное расстояние. Бег в медленном темпе до 5 минут.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Бег в медленном темпе до 6 минут. Метание  (малого) теннисного  мяча на дальность  отскока от стены.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теннисного  мяча в коридоре  5-6 метров в горизонтальную и вертикальную цель (1х1)с расстояния 8 -10метров.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малого мяча  с расстояния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4-5 метров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Метание теннисного (малого) мяча на дальность в коридоре 5-6 метров. Прыжки в длину с разбега способом «согнув ноги».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 xml:space="preserve">Прыжки в длину </w:t>
            </w:r>
            <w:proofErr w:type="gramStart"/>
            <w:r w:rsidRPr="00610A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 xml:space="preserve">7 - 9  шагов </w:t>
            </w:r>
            <w:r w:rsidRPr="00610A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10A5C">
              <w:rPr>
                <w:rFonts w:ascii="Times New Roman" w:hAnsi="Times New Roman"/>
                <w:sz w:val="24"/>
                <w:szCs w:val="24"/>
              </w:rPr>
              <w:t xml:space="preserve"> разбега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Прыжки в длину с разбега способом «согнув ноги» с 7 – 9 шагов разбега.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Эстафетный бег до 40 метров этап.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Бросок набивного мяча (2 кг.)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Эстафетный бег. Кроссовая подготовка 1 км.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Кроссовая подготовка 1 км.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 xml:space="preserve">ОРУ развитие скоростно-силовых качеств. Проведение эстафеты, Подтягивание на перекладине </w:t>
            </w:r>
            <w:proofErr w:type="gramStart"/>
            <w:r w:rsidRPr="00610A5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610A5C">
              <w:rPr>
                <w:rFonts w:ascii="Times New Roman" w:hAnsi="Times New Roman"/>
                <w:sz w:val="24"/>
                <w:szCs w:val="24"/>
              </w:rPr>
              <w:t>альчики, отжимание от пола – девочки..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Высокий старт 30–40 м. Бег по дистанции (50–60 м). Специальные беговые упражнения. ОРУ. Челночный бег 3х10.  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Бег с ускорением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Высокий старт 40–50 м. Бег по дистанции (40–60 м). ОРУ в движении. </w:t>
            </w: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Эстафеты.  Челночный бег 3х10. Специальные беговые упражнения. Развитие скоростных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A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30–40 м. Бег по дистанции  до 4 мин. Финиширование. ОРУ. Техника разбега в прыжках в длину. С разбега. Специальные прыжковые упражнения. Развитие скоростных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 длину с разбега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 9–11 беговых шагов. Отталкивание. Разбег. Метание теннисного мяча на дальность и на заданное расстояние. ОРУ. Специальные беговые упражнения. Развития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Прыжка в длину с разбега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 9–11 беговых шагов. Отталкивание. Метание теннисного мяча на дальность и на заданное расстояние. ОРУ. Специальные беговые упражнения. Развития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малого мяча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 9–11 беговых шагов. Метание мяча  весом (150 г) с места  на дальность с 4 - 5 бросковых шагов. ОРУ. Специальные беговые упражнения. Развития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малого мяча с 4-5 бросковых шагов на заданное расстояние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мяча  весом (150 г) с места  на дальность с 4 - 5 бросковых шагов с разбега в коридор 10 метров на заданное расстояние. ОРУ. Специальные беговые упражнения. Развития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1500 метров. ОРУ. Специальные беговые упражнения. Спортивные игры.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 Метание теннисного мяча на заданное расстояние. Бег в медленном темпе до 5 минут.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Бег в медленном темпе до 6 минут. Метание  (малого) теннисного  мяча на дальность отскока от стены.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 xml:space="preserve">Метание теннисного  мяча в коридоре  5-6 метров в горизонтальную и вертикальную цель (1х1)с расстояния 8 </w:t>
            </w: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-10метров.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малого мяча  с расстояния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4-5 метров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Метание теннисного (малого) мяча на дальность в коридоре 5-6 метров. Прыжки в длину с разбега способом «согнув ноги».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 xml:space="preserve">Прыжки в длину </w:t>
            </w:r>
            <w:proofErr w:type="gramStart"/>
            <w:r w:rsidRPr="00610A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7 - 9  шагов разбега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Прыжки в длину с разбега способом «согнув ноги» с 7 – 9 шагов разбега.  Эстафетный бег до 40 метров этап.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Бросок набивного мяча (2 кг.)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Эстафетный бег. Кроссовая подготовка 1 км.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Кроссовая подготовка 1 км.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ОРУ развитие скоростно-силовых качеств. Проведение эстафеты, Подтягивание на перекладине – мальчики, отжимание от пола – девочки.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 старт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30–40 м. Бег по дистанции (70–80 м). Эстафетный бег. ОРУ. Специальные беговые упражнения. Развитие скоростных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  <w:p w:rsidR="00351329" w:rsidRPr="00610A5C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30–40 м. Бег по дистанции (70–80 м). Эстафетный бег. ОРУ. Специальные беговые упражнения. Развитие скоростных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с ускорением 70–80 м,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30–40 м. Бег по дистанции (70–80 м). Финиширование. Эстафетный бег. ОРУ. Специальные беговые упражнения. Развитие скоростных качеств.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ОРУ. Низкий старт 30–40 м. Бег по дистанции (70–80 м). Финиширование. Эстафетный бег. ОРУ. Специальные беговые упражнения. Развитие скоростных качеств. Специальные беговые упражнения. Развитие скоростных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 11-13  шагов разбега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 11–13 беговых шагов. Отталкивание. Метание малого мяча на дальность с 5–6 шагов, метание в горизонтальную цель.  ОРУ. Специальные беговые упражнения.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Прыжок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 длину с разбега.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длину с 11–13 беговых шагов. Отталкивание. Метание 150 г </w:t>
            </w: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мяча на дальность с 5–6 шагов. ОРУ. Специальные беговые упражнения.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малого мяча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на результат с  расстояния 12-14 метров (девушки)</w:t>
            </w:r>
            <w:proofErr w:type="gramStart"/>
            <w:r w:rsidRPr="00610A5C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610A5C">
              <w:rPr>
                <w:rFonts w:ascii="Times New Roman" w:hAnsi="Times New Roman"/>
                <w:sz w:val="24"/>
                <w:szCs w:val="24"/>
              </w:rPr>
              <w:t>о 16 метров (юноши). Техника выполнения метание мяча с разбега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1000 м</w:t>
            </w:r>
            <w:proofErr w:type="gramStart"/>
            <w:r w:rsidRPr="00610A5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10A5C">
              <w:rPr>
                <w:rFonts w:ascii="Times New Roman" w:hAnsi="Times New Roman"/>
                <w:sz w:val="24"/>
                <w:szCs w:val="24"/>
              </w:rPr>
              <w:t>мин). ОРУ. Специальные беговые упражнения. Спортивные игры. Правила соревнований. Развитие выносливости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Прыжки в высоту способом «перешагивания»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spacing w:after="0" w:line="240" w:lineRule="auto"/>
              <w:rPr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высоту с 9–11 шагов разбега. Челночный бег. Развитие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spacing w:after="0" w:line="240" w:lineRule="auto"/>
              <w:rPr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мяча с 5–6 шагов разбега. Метание на дальность. ОРУ.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spacing w:after="0" w:line="240" w:lineRule="auto"/>
              <w:rPr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и высокий старт до  60 м. Бег по дистанции 70–90 м. Финиширование. Челночный бег. Развитие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spacing w:after="0" w:line="240" w:lineRule="auto"/>
              <w:rPr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и высокий старт до  60 м.  Стартовый разгон (бег 30 метров). Бег по дистанции 70–90 м. Финиширование. Челночный бег.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до 30 м. Бег по дистанции 70–80 м. Эстафетный бег. Специальные беговые упражнения.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до 30 м. Бег по дистанции 70–80 м. Финиширование. Эстафетный бег. Специальные беговые упражнения. Развитие скоростных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  <w:p w:rsidR="00351329" w:rsidRPr="00610A5C" w:rsidRDefault="00351329" w:rsidP="00893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до 30 м. Бег по дистанции 70–80 м. Финиширование. Эстафетный бег. Специальные беговые упражнения. Развитие скоростных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</w:tc>
        <w:tc>
          <w:tcPr>
            <w:tcW w:w="4360" w:type="dxa"/>
            <w:vAlign w:val="center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результат 60 метров (мин). Специальные беговые упражнения. Эстафетный бег. Развитие скоростных качеств</w:t>
            </w:r>
          </w:p>
          <w:p w:rsidR="00351329" w:rsidRPr="00610A5C" w:rsidRDefault="00351329" w:rsidP="0089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 длину с разбега;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длину способом  «согнув ноги» с 11–13 беговых шагов. Метание мяча на дальность с места. Специальные беговые упражнения. </w:t>
            </w:r>
            <w:r w:rsidRPr="00610A5C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малого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мяча</w:t>
            </w:r>
          </w:p>
          <w:p w:rsidR="00351329" w:rsidRPr="00610A5C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способом  «согнув ноги» с 11–13 беговых шагов. Метание мяча на дальность с разбега. Специальные беговые упражнения. Развитие скоростно-силовых качеств. История отечественного спорта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в длину с разбега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Прыжок в длину на результат.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Метание мяча на дальность. Развитие скоростно-силовых качеств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spacing w:after="0" w:line="240" w:lineRule="auto"/>
              <w:rPr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1000 м (мальчики) и 1000 м (девочки). ОРУ. Специальные беговые упражнения. Развитие выносливости.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и высокий старт до  60 м. Бег по дистанции 70–90 м. Финиширование. Челночный бег. Развитие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и высокий старт до  60 м.  Стартовый разгон (бег 30 метров). Бег по дистанции 70–90 м. Финиширование. Челночный бег. Развитие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на результат 100 метров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Низкий старт 60 м. Бег по дистанции 70–90 м. Финиширование. Челночный бег. Развитие скоростно-силовых качеств.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Соревнования по легкой атлетике.</w:t>
            </w: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20 минут. Преодоление горизонтальных препятствий. Специальные беговые упражнения. Развитие выносливости, развитие скоростных способностей. Соревнования по легкой атлетике, рекорды.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20 минут. Преодоление горизонтальных препятствий. Специальные беговые упражнения. Развитие выносливости. Соревнования по легкой атлетике, рекорды</w:t>
            </w:r>
          </w:p>
        </w:tc>
      </w:tr>
      <w:tr w:rsidR="00351329" w:rsidRPr="00E9329D" w:rsidTr="00893197">
        <w:tc>
          <w:tcPr>
            <w:tcW w:w="1526" w:type="dxa"/>
          </w:tcPr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329" w:rsidRPr="00351329" w:rsidRDefault="00351329" w:rsidP="00893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2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351329" w:rsidRPr="00E9329D" w:rsidRDefault="00351329" w:rsidP="00893197">
            <w:pPr>
              <w:spacing w:after="0" w:line="240" w:lineRule="auto"/>
            </w:pPr>
          </w:p>
        </w:tc>
        <w:tc>
          <w:tcPr>
            <w:tcW w:w="2126" w:type="dxa"/>
          </w:tcPr>
          <w:p w:rsidR="00351329" w:rsidRPr="00610A5C" w:rsidRDefault="00351329" w:rsidP="0089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2000, 3000 метров</w:t>
            </w:r>
          </w:p>
        </w:tc>
        <w:tc>
          <w:tcPr>
            <w:tcW w:w="4360" w:type="dxa"/>
          </w:tcPr>
          <w:p w:rsidR="00351329" w:rsidRPr="00610A5C" w:rsidRDefault="00351329" w:rsidP="00893197">
            <w:pPr>
              <w:spacing w:after="0" w:line="240" w:lineRule="auto"/>
              <w:rPr>
                <w:sz w:val="24"/>
                <w:szCs w:val="24"/>
              </w:rPr>
            </w:pPr>
            <w:r w:rsidRPr="00610A5C">
              <w:rPr>
                <w:rFonts w:ascii="Times New Roman" w:hAnsi="Times New Roman"/>
                <w:sz w:val="24"/>
                <w:szCs w:val="24"/>
              </w:rPr>
              <w:t>Бег 2000,3000 м на результат. Развитие выносливости</w:t>
            </w:r>
          </w:p>
        </w:tc>
      </w:tr>
    </w:tbl>
    <w:p w:rsidR="00351329" w:rsidRDefault="00351329" w:rsidP="00351329"/>
    <w:p w:rsidR="00351329" w:rsidRDefault="00351329"/>
    <w:sectPr w:rsidR="0035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CBB"/>
    <w:multiLevelType w:val="hybridMultilevel"/>
    <w:tmpl w:val="7A06D8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8E5"/>
    <w:multiLevelType w:val="hybridMultilevel"/>
    <w:tmpl w:val="F4BC7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0210"/>
    <w:multiLevelType w:val="hybridMultilevel"/>
    <w:tmpl w:val="A422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676"/>
    <w:multiLevelType w:val="hybridMultilevel"/>
    <w:tmpl w:val="D5E44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5D89"/>
    <w:multiLevelType w:val="hybridMultilevel"/>
    <w:tmpl w:val="1D66576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AC671CF"/>
    <w:multiLevelType w:val="hybridMultilevel"/>
    <w:tmpl w:val="D24C2FC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64621B8"/>
    <w:multiLevelType w:val="hybridMultilevel"/>
    <w:tmpl w:val="6EF2A44C"/>
    <w:lvl w:ilvl="0" w:tplc="04190017">
      <w:start w:val="1"/>
      <w:numFmt w:val="lowerLetter"/>
      <w:lvlText w:val="%1)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CD12B8B"/>
    <w:multiLevelType w:val="hybridMultilevel"/>
    <w:tmpl w:val="7D5221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84718"/>
    <w:multiLevelType w:val="hybridMultilevel"/>
    <w:tmpl w:val="3732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1ACB"/>
    <w:multiLevelType w:val="hybridMultilevel"/>
    <w:tmpl w:val="CED8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E1B46"/>
    <w:multiLevelType w:val="hybridMultilevel"/>
    <w:tmpl w:val="FBE41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02DD6"/>
    <w:multiLevelType w:val="hybridMultilevel"/>
    <w:tmpl w:val="59EAF5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85589"/>
    <w:multiLevelType w:val="hybridMultilevel"/>
    <w:tmpl w:val="6E82E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D331F"/>
    <w:multiLevelType w:val="hybridMultilevel"/>
    <w:tmpl w:val="E9FAC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C1"/>
    <w:rsid w:val="003325C1"/>
    <w:rsid w:val="00351329"/>
    <w:rsid w:val="0056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13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13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5268</Words>
  <Characters>30029</Characters>
  <Application>Microsoft Office Word</Application>
  <DocSecurity>0</DocSecurity>
  <Lines>250</Lines>
  <Paragraphs>70</Paragraphs>
  <ScaleCrop>false</ScaleCrop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2014-10-19T06:35:00Z</dcterms:created>
  <dcterms:modified xsi:type="dcterms:W3CDTF">2014-10-19T06:38:00Z</dcterms:modified>
</cp:coreProperties>
</file>